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на 202</w:t>
      </w:r>
      <w:r w:rsidR="00B01053">
        <w:rPr>
          <w:rFonts w:cstheme="minorHAnsi"/>
          <w:b/>
          <w:lang w:val="uk-UA"/>
        </w:rPr>
        <w:t>3</w:t>
      </w:r>
      <w:r w:rsidRPr="002D4A26">
        <w:rPr>
          <w:rFonts w:cstheme="minorHAnsi"/>
          <w:b/>
          <w:lang w:val="uk-UA"/>
        </w:rPr>
        <w:t xml:space="preserve"> р</w:t>
      </w:r>
      <w:r w:rsidR="00833BF9">
        <w:rPr>
          <w:rFonts w:cstheme="minorHAnsi"/>
          <w:b/>
          <w:lang w:val="uk-UA"/>
        </w:rPr>
        <w:t>ік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proofErr w:type="spellStart"/>
      <w:r w:rsidRPr="002D4A26">
        <w:rPr>
          <w:rFonts w:eastAsia="Microsoft Sans Serif" w:cstheme="minorHAnsi"/>
          <w:color w:val="000000"/>
          <w:lang w:val="uk-UA" w:eastAsia="uk-UA" w:bidi="uk-UA"/>
        </w:rPr>
        <w:t>ДК</w:t>
      </w:r>
      <w:proofErr w:type="spellEnd"/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021:2015:09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31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5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:rsidR="00CB43EC" w:rsidRPr="00CB43EC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>-202</w:t>
      </w:r>
      <w:r w:rsidR="00B01053">
        <w:rPr>
          <w:rFonts w:cstheme="minorHAnsi"/>
          <w:lang w:val="uk-UA"/>
        </w:rPr>
        <w:t>3</w:t>
      </w:r>
      <w:r w:rsidR="00A0264A" w:rsidRPr="002D4A26">
        <w:rPr>
          <w:rFonts w:cstheme="minorHAnsi"/>
          <w:lang w:val="uk-UA"/>
        </w:rPr>
        <w:t>-</w:t>
      </w:r>
      <w:r w:rsidR="00B01053">
        <w:rPr>
          <w:rFonts w:cstheme="minorHAnsi"/>
          <w:lang w:val="uk-UA"/>
        </w:rPr>
        <w:t>04</w:t>
      </w:r>
      <w:r w:rsidR="00A0264A" w:rsidRPr="002D4A26">
        <w:rPr>
          <w:rFonts w:cstheme="minorHAnsi"/>
          <w:lang w:val="uk-UA"/>
        </w:rPr>
        <w:t>-</w:t>
      </w:r>
      <w:r w:rsidR="00B01053">
        <w:rPr>
          <w:rFonts w:cstheme="minorHAnsi"/>
          <w:lang w:val="uk-UA"/>
        </w:rPr>
        <w:t>11</w:t>
      </w:r>
      <w:r w:rsidR="00A0264A" w:rsidRPr="002D4A26">
        <w:rPr>
          <w:rFonts w:cstheme="minorHAnsi"/>
          <w:lang w:val="uk-UA"/>
        </w:rPr>
        <w:t>-00</w:t>
      </w:r>
      <w:r w:rsidR="00B01053">
        <w:rPr>
          <w:rFonts w:cstheme="minorHAnsi"/>
          <w:lang w:val="uk-UA"/>
        </w:rPr>
        <w:t>4878</w:t>
      </w:r>
      <w:r w:rsidR="00A0264A" w:rsidRPr="002D4A26">
        <w:rPr>
          <w:rFonts w:cstheme="minorHAnsi"/>
          <w:lang w:val="uk-UA"/>
        </w:rPr>
        <w:t>-</w:t>
      </w:r>
      <w:r w:rsidR="00CB43EC">
        <w:rPr>
          <w:rFonts w:cstheme="minorHAnsi"/>
          <w:lang w:val="uk-UA"/>
        </w:rPr>
        <w:t>а</w:t>
      </w:r>
    </w:p>
    <w:p w:rsidR="00A0264A" w:rsidRPr="002D4A26" w:rsidRDefault="00A0264A" w:rsidP="00CB43EC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EA4121" w:rsidRPr="00841D11" w:rsidRDefault="009D1C06" w:rsidP="00841D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  <w:r w:rsidR="00A0264A" w:rsidRPr="00EA412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EA4121">
        <w:rPr>
          <w:rFonts w:cstheme="minorHAnsi"/>
          <w:b/>
          <w:lang w:val="uk-UA"/>
        </w:rPr>
        <w:t>:</w:t>
      </w:r>
      <w:r w:rsidR="00841D11">
        <w:rPr>
          <w:rFonts w:cstheme="minorHAnsi"/>
          <w:b/>
          <w:lang w:val="uk-UA"/>
        </w:rPr>
        <w:t xml:space="preserve"> </w:t>
      </w:r>
      <w:r w:rsidR="00841D11" w:rsidRPr="00841D11">
        <w:rPr>
          <w:rFonts w:cstheme="minorHAnsi"/>
          <w:lang w:val="uk-UA"/>
        </w:rPr>
        <w:t xml:space="preserve">Херсонським державним  університетом </w:t>
      </w:r>
      <w:r w:rsidR="00B01053">
        <w:rPr>
          <w:rFonts w:cstheme="minorHAnsi"/>
          <w:lang w:val="uk-UA"/>
        </w:rPr>
        <w:t>11</w:t>
      </w:r>
      <w:r w:rsidR="00314973" w:rsidRPr="00841D11">
        <w:rPr>
          <w:rFonts w:cstheme="minorHAnsi"/>
          <w:lang w:val="uk-UA"/>
        </w:rPr>
        <w:t>.</w:t>
      </w:r>
      <w:r w:rsidR="00B01053">
        <w:rPr>
          <w:rFonts w:cstheme="minorHAnsi"/>
          <w:lang w:val="uk-UA"/>
        </w:rPr>
        <w:t>04</w:t>
      </w:r>
      <w:r w:rsidR="00314973" w:rsidRPr="00841D11">
        <w:rPr>
          <w:rFonts w:cstheme="minorHAnsi"/>
          <w:lang w:val="uk-UA"/>
        </w:rPr>
        <w:t>.202</w:t>
      </w:r>
      <w:r w:rsidR="00B01053">
        <w:rPr>
          <w:rFonts w:cstheme="minorHAnsi"/>
          <w:lang w:val="uk-UA"/>
        </w:rPr>
        <w:t>3</w:t>
      </w:r>
      <w:r w:rsidR="00314973" w:rsidRPr="00841D11">
        <w:rPr>
          <w:rFonts w:cstheme="minorHAnsi"/>
          <w:lang w:val="uk-UA"/>
        </w:rPr>
        <w:t xml:space="preserve"> було заплановано та оголошено </w:t>
      </w:r>
      <w:r w:rsidR="00B01053">
        <w:rPr>
          <w:rFonts w:cstheme="minorHAnsi"/>
          <w:lang w:val="uk-UA"/>
        </w:rPr>
        <w:t>запит цінових пропозицій через е-каталог</w:t>
      </w:r>
      <w:r w:rsidR="00EA4121" w:rsidRPr="00841D11">
        <w:rPr>
          <w:rFonts w:cstheme="minorHAnsi"/>
          <w:lang w:val="uk-UA"/>
        </w:rPr>
        <w:t xml:space="preserve">, керуючись вартісними межами, визначеними </w:t>
      </w:r>
      <w:r w:rsidR="00B01053">
        <w:rPr>
          <w:rFonts w:cstheme="minorHAnsi"/>
          <w:lang w:val="uk-UA"/>
        </w:rPr>
        <w:t xml:space="preserve">відповідно до п. 12 Особливостей та Постанови 822 щодо       </w:t>
      </w:r>
      <w:proofErr w:type="spellStart"/>
      <w:r w:rsidR="00B01053">
        <w:rPr>
          <w:rFonts w:cstheme="minorHAnsi"/>
          <w:lang w:val="uk-UA"/>
        </w:rPr>
        <w:t>е-каталога</w:t>
      </w:r>
      <w:proofErr w:type="spellEnd"/>
      <w:r w:rsidR="00EA4121" w:rsidRPr="00841D11">
        <w:rPr>
          <w:rFonts w:cstheme="minorHAnsi"/>
          <w:lang w:val="uk-UA"/>
        </w:rPr>
        <w:t xml:space="preserve">, </w:t>
      </w:r>
      <w:r w:rsidR="00314973" w:rsidRPr="00841D11">
        <w:rPr>
          <w:rFonts w:cstheme="minorHAnsi"/>
          <w:lang w:val="uk-UA"/>
        </w:rPr>
        <w:t xml:space="preserve">  для </w:t>
      </w:r>
      <w:r w:rsidR="00833BF9" w:rsidRPr="00841D11">
        <w:rPr>
          <w:rFonts w:cstheme="minorHAnsi"/>
          <w:lang w:val="uk-UA"/>
        </w:rPr>
        <w:t xml:space="preserve">закупівлі електричної енергії  </w:t>
      </w:r>
      <w:r w:rsidR="00EA4121" w:rsidRPr="00841D11">
        <w:rPr>
          <w:rFonts w:cstheme="minorHAnsi"/>
          <w:lang w:val="uk-UA"/>
        </w:rPr>
        <w:t>на 202</w:t>
      </w:r>
      <w:r w:rsidR="00B01053">
        <w:rPr>
          <w:rFonts w:cstheme="minorHAnsi"/>
          <w:lang w:val="uk-UA"/>
        </w:rPr>
        <w:t xml:space="preserve">3 </w:t>
      </w:r>
      <w:r w:rsidR="00EA4121" w:rsidRPr="00841D11">
        <w:rPr>
          <w:rFonts w:cstheme="minorHAnsi"/>
          <w:lang w:val="uk-UA"/>
        </w:rPr>
        <w:t>рік</w:t>
      </w:r>
      <w:r w:rsidR="00314973" w:rsidRPr="00841D11">
        <w:rPr>
          <w:rFonts w:cstheme="minorHAnsi"/>
          <w:sz w:val="24"/>
          <w:szCs w:val="24"/>
          <w:lang w:val="uk-UA"/>
        </w:rPr>
        <w:t xml:space="preserve">. </w:t>
      </w:r>
    </w:p>
    <w:p w:rsidR="000D6CDB" w:rsidRPr="00841D11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</w:t>
      </w:r>
      <w:r w:rsidR="005A277D">
        <w:rPr>
          <w:rFonts w:cstheme="minorHAnsi"/>
          <w:lang w:val="uk-UA"/>
        </w:rPr>
        <w:t xml:space="preserve"> </w:t>
      </w:r>
      <w:r w:rsidR="008B4E9C" w:rsidRPr="00841D11">
        <w:rPr>
          <w:rFonts w:cstheme="minorHAnsi"/>
          <w:lang w:val="uk-UA"/>
        </w:rPr>
        <w:t>202</w:t>
      </w:r>
      <w:r w:rsidR="00B01053">
        <w:rPr>
          <w:rFonts w:cstheme="minorHAnsi"/>
          <w:lang w:val="uk-UA"/>
        </w:rPr>
        <w:t>3</w:t>
      </w:r>
      <w:r w:rsidR="008B4E9C" w:rsidRPr="00841D11">
        <w:rPr>
          <w:rFonts w:cstheme="minorHAnsi"/>
          <w:lang w:val="uk-UA"/>
        </w:rPr>
        <w:t xml:space="preserve"> рік.</w:t>
      </w:r>
    </w:p>
    <w:p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7568CF" w:rsidRPr="000D6CDB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0D6CDB">
        <w:rPr>
          <w:rFonts w:cstheme="minorHAnsi"/>
          <w:b/>
          <w:lang w:val="uk-UA"/>
        </w:rPr>
        <w:t xml:space="preserve">   </w:t>
      </w:r>
      <w:r w:rsidR="008B4E9C" w:rsidRPr="000D6CDB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0D6CDB">
        <w:rPr>
          <w:rFonts w:cstheme="minorHAnsi"/>
          <w:b/>
          <w:lang w:val="uk-UA"/>
        </w:rPr>
        <w:t xml:space="preserve">  </w:t>
      </w:r>
      <w:r w:rsidR="000D6CDB" w:rsidRPr="000D6CDB">
        <w:rPr>
          <w:rFonts w:cstheme="minorHAnsi"/>
          <w:lang w:val="uk-UA"/>
        </w:rPr>
        <w:t xml:space="preserve">Очікувана вартість електричної енергії визначена на підставі </w:t>
      </w:r>
      <w:r w:rsidR="00CB43EC">
        <w:rPr>
          <w:rFonts w:cstheme="minorHAnsi"/>
          <w:lang w:val="uk-UA"/>
        </w:rPr>
        <w:t>запланованої кількості на</w:t>
      </w:r>
      <w:r w:rsidR="00B01053">
        <w:rPr>
          <w:rFonts w:cstheme="minorHAnsi"/>
          <w:lang w:val="uk-UA"/>
        </w:rPr>
        <w:t xml:space="preserve"> травень - грудень</w:t>
      </w:r>
      <w:r w:rsidR="00CB43EC">
        <w:rPr>
          <w:rFonts w:cstheme="minorHAnsi"/>
          <w:lang w:val="uk-UA"/>
        </w:rPr>
        <w:t xml:space="preserve"> 202</w:t>
      </w:r>
      <w:r w:rsidR="00B01053">
        <w:rPr>
          <w:rFonts w:cstheme="minorHAnsi"/>
          <w:lang w:val="uk-UA"/>
        </w:rPr>
        <w:t>3</w:t>
      </w:r>
      <w:r w:rsidR="00CB43EC">
        <w:rPr>
          <w:rFonts w:cstheme="minorHAnsi"/>
          <w:lang w:val="uk-UA"/>
        </w:rPr>
        <w:t xml:space="preserve"> р</w:t>
      </w:r>
      <w:r w:rsidR="00B01053">
        <w:rPr>
          <w:rFonts w:cstheme="minorHAnsi"/>
          <w:lang w:val="uk-UA"/>
        </w:rPr>
        <w:t>оку</w:t>
      </w:r>
      <w:r w:rsidR="00CB43EC">
        <w:rPr>
          <w:rFonts w:cstheme="minorHAnsi"/>
          <w:lang w:val="uk-UA"/>
        </w:rPr>
        <w:t xml:space="preserve"> </w:t>
      </w:r>
      <w:r w:rsidR="00B01053">
        <w:rPr>
          <w:rFonts w:cstheme="minorHAnsi"/>
          <w:lang w:val="uk-UA"/>
        </w:rPr>
        <w:t xml:space="preserve"> 320 000 кВт </w:t>
      </w:r>
      <w:r w:rsidR="00142BEC">
        <w:rPr>
          <w:rFonts w:cstheme="minorHAnsi"/>
          <w:lang w:val="uk-UA"/>
        </w:rPr>
        <w:t>та</w:t>
      </w:r>
      <w:r w:rsidR="00B01053">
        <w:rPr>
          <w:rFonts w:cstheme="minorHAnsi"/>
          <w:lang w:val="uk-UA"/>
        </w:rPr>
        <w:t xml:space="preserve"> </w:t>
      </w:r>
      <w:r w:rsidR="00142BEC">
        <w:rPr>
          <w:rFonts w:cstheme="minorHAnsi"/>
          <w:lang w:val="uk-UA"/>
        </w:rPr>
        <w:t xml:space="preserve">очікуваної вартості </w:t>
      </w:r>
      <w:r w:rsidR="00B01053">
        <w:rPr>
          <w:rFonts w:cstheme="minorHAnsi"/>
          <w:lang w:val="uk-UA"/>
        </w:rPr>
        <w:t xml:space="preserve">              </w:t>
      </w:r>
      <w:r w:rsidR="00142BEC">
        <w:rPr>
          <w:rFonts w:cstheme="minorHAnsi"/>
          <w:lang w:val="uk-UA"/>
        </w:rPr>
        <w:t>1 кВт/год</w:t>
      </w:r>
      <w:r w:rsidR="00B01053">
        <w:rPr>
          <w:rFonts w:cstheme="minorHAnsi"/>
          <w:lang w:val="uk-UA"/>
        </w:rPr>
        <w:t>ини</w:t>
      </w:r>
      <w:r w:rsidR="00142BEC">
        <w:rPr>
          <w:rFonts w:cstheme="minorHAnsi"/>
          <w:lang w:val="uk-UA"/>
        </w:rPr>
        <w:t xml:space="preserve"> електроенергії  </w:t>
      </w:r>
      <w:r w:rsidR="005A277D">
        <w:rPr>
          <w:color w:val="000000"/>
          <w:lang w:val="uk-UA"/>
        </w:rPr>
        <w:t>4,6</w:t>
      </w:r>
      <w:r w:rsidR="00B01053">
        <w:rPr>
          <w:color w:val="000000"/>
          <w:lang w:val="uk-UA"/>
        </w:rPr>
        <w:t>0</w:t>
      </w:r>
      <w:r w:rsidR="00EA4121" w:rsidRPr="000D6CDB">
        <w:rPr>
          <w:color w:val="000000"/>
          <w:lang w:val="uk-UA"/>
        </w:rPr>
        <w:t xml:space="preserve"> грн.  </w:t>
      </w:r>
      <w:r w:rsidR="000D6CDB">
        <w:rPr>
          <w:color w:val="000000"/>
          <w:lang w:val="uk-UA"/>
        </w:rPr>
        <w:t>з ПДВ</w:t>
      </w:r>
      <w:r w:rsidR="00B01053" w:rsidRPr="00B01053">
        <w:rPr>
          <w:lang w:val="uk-UA"/>
        </w:rPr>
        <w:t xml:space="preserve"> </w:t>
      </w:r>
      <w:r w:rsidR="00B01053">
        <w:rPr>
          <w:lang w:val="uk-UA"/>
        </w:rPr>
        <w:t xml:space="preserve">згідно з середньою мінімальною </w:t>
      </w:r>
      <w:r w:rsidR="00B01053" w:rsidRPr="00B01053">
        <w:rPr>
          <w:lang w:val="uk-UA"/>
        </w:rPr>
        <w:t xml:space="preserve">на </w:t>
      </w:r>
      <w:hyperlink r:id="rId7" w:history="1">
        <w:r w:rsidR="00B01053" w:rsidRPr="00B01053">
          <w:rPr>
            <w:rStyle w:val="aa"/>
            <w:caps/>
            <w:color w:val="auto"/>
            <w:u w:val="none"/>
            <w:bdr w:val="none" w:sz="0" w:space="0" w:color="auto" w:frame="1"/>
            <w:shd w:val="clear" w:color="auto" w:fill="FFFFFF"/>
          </w:rPr>
          <w:t>PROZORRO MARKET</w:t>
        </w:r>
      </w:hyperlink>
      <w:r w:rsidR="000D6CDB">
        <w:rPr>
          <w:color w:val="000000"/>
          <w:lang w:val="uk-UA"/>
        </w:rPr>
        <w:t>.</w:t>
      </w:r>
    </w:p>
    <w:p w:rsidR="00A0264A" w:rsidRDefault="00A0264A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sz w:val="24"/>
          <w:szCs w:val="24"/>
          <w:lang w:val="uk-UA"/>
        </w:rPr>
      </w:pPr>
    </w:p>
    <w:p w:rsidR="007246FD" w:rsidRPr="00B01053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</w:rPr>
      </w:pP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FF0CA2">
        <w:rPr>
          <w:rFonts w:cstheme="minorHAnsi"/>
          <w:lang w:val="uk-UA"/>
        </w:rPr>
        <w:t>Діа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ПЕТРИНЯК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070" w:rsidRDefault="007B1070" w:rsidP="007568CF">
      <w:pPr>
        <w:spacing w:after="0" w:line="240" w:lineRule="auto"/>
      </w:pPr>
      <w:r>
        <w:separator/>
      </w:r>
    </w:p>
  </w:endnote>
  <w:endnote w:type="continuationSeparator" w:id="0">
    <w:p w:rsidR="007B1070" w:rsidRDefault="007B1070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070" w:rsidRDefault="007B1070" w:rsidP="007568CF">
      <w:pPr>
        <w:spacing w:after="0" w:line="240" w:lineRule="auto"/>
      </w:pPr>
      <w:r>
        <w:separator/>
      </w:r>
    </w:p>
  </w:footnote>
  <w:footnote w:type="continuationSeparator" w:id="0">
    <w:p w:rsidR="007B1070" w:rsidRDefault="007B1070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C06"/>
    <w:rsid w:val="000D6CDB"/>
    <w:rsid w:val="00142BEC"/>
    <w:rsid w:val="002D4A26"/>
    <w:rsid w:val="00314973"/>
    <w:rsid w:val="004F0719"/>
    <w:rsid w:val="00552D7A"/>
    <w:rsid w:val="005A277D"/>
    <w:rsid w:val="007246FD"/>
    <w:rsid w:val="007568CF"/>
    <w:rsid w:val="007A3CC3"/>
    <w:rsid w:val="007B1070"/>
    <w:rsid w:val="00833BF9"/>
    <w:rsid w:val="00841D11"/>
    <w:rsid w:val="00857A04"/>
    <w:rsid w:val="00864F44"/>
    <w:rsid w:val="00896C2B"/>
    <w:rsid w:val="008B4E9C"/>
    <w:rsid w:val="009D1C06"/>
    <w:rsid w:val="009E6D29"/>
    <w:rsid w:val="009F47FD"/>
    <w:rsid w:val="00A0264A"/>
    <w:rsid w:val="00B01053"/>
    <w:rsid w:val="00B1560E"/>
    <w:rsid w:val="00CB43EC"/>
    <w:rsid w:val="00CB565C"/>
    <w:rsid w:val="00EA4121"/>
    <w:rsid w:val="00F0536E"/>
    <w:rsid w:val="00FF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zo.com.ua/tenders/catalog/catego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user</cp:lastModifiedBy>
  <cp:revision>10</cp:revision>
  <cp:lastPrinted>2021-11-04T07:36:00Z</cp:lastPrinted>
  <dcterms:created xsi:type="dcterms:W3CDTF">2021-11-03T13:27:00Z</dcterms:created>
  <dcterms:modified xsi:type="dcterms:W3CDTF">2023-04-11T11:10:00Z</dcterms:modified>
</cp:coreProperties>
</file>